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3948"/>
      </w:tblGrid>
      <w:tr w:rsidR="007D32CB" w:rsidTr="007D32CB">
        <w:tc>
          <w:tcPr>
            <w:tcW w:w="13948" w:type="dxa"/>
          </w:tcPr>
          <w:p w:rsidR="007D32CB" w:rsidRDefault="007D32CB" w:rsidP="007D32CB">
            <w:pPr>
              <w:jc w:val="center"/>
              <w:rPr>
                <w:b/>
                <w:sz w:val="72"/>
                <w:szCs w:val="72"/>
              </w:rPr>
            </w:pPr>
            <w:r>
              <w:rPr>
                <w:noProof/>
                <w:lang w:eastAsia="en-GB"/>
              </w:rPr>
              <w:drawing>
                <wp:inline distT="0" distB="0" distL="0" distR="0" wp14:anchorId="353C9AB5" wp14:editId="7107DCD4">
                  <wp:extent cx="5400675" cy="1362075"/>
                  <wp:effectExtent l="0" t="0" r="9525" b="9525"/>
                  <wp:docPr id="15" name="Picture 15" descr="Image result for brooke weston trust">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5" name="Picture 15" descr="Image result for brooke weston trust">
                            <a:hlinkClick r:id="rId4"/>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1362075"/>
                          </a:xfrm>
                          <a:prstGeom prst="rect">
                            <a:avLst/>
                          </a:prstGeom>
                          <a:noFill/>
                          <a:ln>
                            <a:noFill/>
                          </a:ln>
                        </pic:spPr>
                      </pic:pic>
                    </a:graphicData>
                  </a:graphic>
                </wp:inline>
              </w:drawing>
            </w:r>
            <w:r>
              <w:rPr>
                <w:b/>
                <w:sz w:val="72"/>
                <w:szCs w:val="72"/>
              </w:rPr>
              <w:t xml:space="preserve"> </w:t>
            </w:r>
          </w:p>
          <w:p w:rsidR="007D32CB" w:rsidRPr="005E6B80" w:rsidRDefault="007D32CB" w:rsidP="007D32CB">
            <w:pPr>
              <w:jc w:val="center"/>
              <w:rPr>
                <w:b/>
                <w:sz w:val="72"/>
                <w:szCs w:val="72"/>
              </w:rPr>
            </w:pPr>
            <w:r>
              <w:rPr>
                <w:b/>
                <w:sz w:val="72"/>
                <w:szCs w:val="72"/>
              </w:rPr>
              <w:t xml:space="preserve">KS3 </w:t>
            </w:r>
            <w:r w:rsidR="00946FFF">
              <w:rPr>
                <w:b/>
                <w:sz w:val="72"/>
                <w:szCs w:val="72"/>
              </w:rPr>
              <w:t>German</w:t>
            </w:r>
            <w:r w:rsidRPr="005E6B80">
              <w:rPr>
                <w:b/>
                <w:sz w:val="72"/>
                <w:szCs w:val="72"/>
              </w:rPr>
              <w:t xml:space="preserve"> </w:t>
            </w:r>
            <w:r>
              <w:rPr>
                <w:b/>
                <w:sz w:val="72"/>
                <w:szCs w:val="72"/>
              </w:rPr>
              <w:t xml:space="preserve">Closure </w:t>
            </w:r>
            <w:r w:rsidRPr="005E6B80">
              <w:rPr>
                <w:b/>
                <w:sz w:val="72"/>
                <w:szCs w:val="72"/>
              </w:rPr>
              <w:t>work booklet</w:t>
            </w:r>
            <w:r>
              <w:rPr>
                <w:b/>
                <w:sz w:val="72"/>
                <w:szCs w:val="72"/>
              </w:rPr>
              <w:t xml:space="preserve"> II</w:t>
            </w:r>
          </w:p>
          <w:p w:rsidR="007D32CB" w:rsidRDefault="007D32CB" w:rsidP="007D32CB"/>
          <w:p w:rsidR="007D32CB" w:rsidRDefault="007D32CB" w:rsidP="007D32CB">
            <w:r>
              <w:rPr>
                <w:noProof/>
                <w:lang w:eastAsia="en-GB"/>
              </w:rPr>
              <mc:AlternateContent>
                <mc:Choice Requires="wps">
                  <w:drawing>
                    <wp:anchor distT="0" distB="0" distL="114300" distR="114300" simplePos="0" relativeHeight="251659264" behindDoc="0" locked="0" layoutInCell="1" allowOverlap="1" wp14:anchorId="7B0E9A8E" wp14:editId="7A4C4194">
                      <wp:simplePos x="0" y="0"/>
                      <wp:positionH relativeFrom="column">
                        <wp:posOffset>2814320</wp:posOffset>
                      </wp:positionH>
                      <wp:positionV relativeFrom="paragraph">
                        <wp:posOffset>30480</wp:posOffset>
                      </wp:positionV>
                      <wp:extent cx="2857500" cy="24003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857500" cy="2400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32CB" w:rsidRDefault="007D32CB" w:rsidP="007D32CB">
                                  <w:r>
                                    <w:rPr>
                                      <w:rFonts w:ascii="Roboto" w:hAnsi="Roboto"/>
                                      <w:noProof/>
                                      <w:color w:val="2962FF"/>
                                      <w:lang w:eastAsia="en-GB"/>
                                    </w:rPr>
                                    <w:drawing>
                                      <wp:inline distT="0" distB="0" distL="0" distR="0" wp14:anchorId="60FF206D" wp14:editId="368BEA56">
                                        <wp:extent cx="2628900" cy="2209800"/>
                                        <wp:effectExtent l="0" t="0" r="0" b="0"/>
                                        <wp:docPr id="3" name="Picture 3" descr="Image result for writi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riti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2209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0E9A8E" id="_x0000_t202" coordsize="21600,21600" o:spt="202" path="m,l,21600r21600,l21600,xe">
                      <v:stroke joinstyle="miter"/>
                      <v:path gradientshapeok="t" o:connecttype="rect"/>
                    </v:shapetype>
                    <v:shape id="Text Box 2" o:spid="_x0000_s1026" type="#_x0000_t202" style="position:absolute;margin-left:221.6pt;margin-top:2.4pt;width:22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" fillcolor="white [3201]" strokeweight=".5pt">
                      <v:textbox>
                        <w:txbxContent>
                          <w:p w:rsidR="007D32CB" w:rsidRDefault="007D32CB" w:rsidP="007D32CB">
                            <w:r>
                              <w:rPr>
                                <w:rFonts w:ascii="Roboto" w:hAnsi="Roboto"/>
                                <w:noProof/>
                                <w:color w:val="2962FF"/>
                                <w:lang w:eastAsia="en-GB"/>
                              </w:rPr>
                              <w:drawing>
                                <wp:inline distT="0" distB="0" distL="0" distR="0" wp14:anchorId="60FF206D" wp14:editId="368BEA56">
                                  <wp:extent cx="2628900" cy="2209800"/>
                                  <wp:effectExtent l="0" t="0" r="0" b="0"/>
                                  <wp:docPr id="3" name="Picture 3" descr="Image result for writi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ritin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2209800"/>
                                          </a:xfrm>
                                          <a:prstGeom prst="rect">
                                            <a:avLst/>
                                          </a:prstGeom>
                                          <a:noFill/>
                                          <a:ln>
                                            <a:noFill/>
                                          </a:ln>
                                        </pic:spPr>
                                      </pic:pic>
                                    </a:graphicData>
                                  </a:graphic>
                                </wp:inline>
                              </w:drawing>
                            </w:r>
                          </w:p>
                        </w:txbxContent>
                      </v:textbox>
                    </v:shape>
                  </w:pict>
                </mc:Fallback>
              </mc:AlternateContent>
            </w:r>
          </w:p>
          <w:p w:rsidR="007D32CB" w:rsidRDefault="007D32CB" w:rsidP="007D32CB"/>
          <w:p w:rsidR="007D32CB" w:rsidRDefault="007D32CB" w:rsidP="007D32CB"/>
          <w:p w:rsidR="007D32CB" w:rsidRDefault="007D32CB" w:rsidP="007D32CB"/>
          <w:p w:rsidR="007D32CB" w:rsidRDefault="007D32CB" w:rsidP="007D32CB"/>
          <w:p w:rsidR="007D32CB" w:rsidRDefault="007D32CB" w:rsidP="007D32CB"/>
          <w:p w:rsidR="007D32CB" w:rsidRDefault="007D32CB" w:rsidP="007D32CB"/>
          <w:p w:rsidR="007D32CB" w:rsidRDefault="007D32CB" w:rsidP="007D32CB"/>
          <w:p w:rsidR="007D32CB" w:rsidRDefault="007D32CB" w:rsidP="007D32CB"/>
          <w:p w:rsidR="007D32CB" w:rsidRDefault="007D32CB" w:rsidP="007D32CB"/>
          <w:p w:rsidR="007D32CB" w:rsidRDefault="007D32CB" w:rsidP="007D32CB"/>
          <w:p w:rsidR="007D32CB" w:rsidRDefault="007D32CB" w:rsidP="007D32CB"/>
          <w:p w:rsidR="007D32CB" w:rsidRDefault="007D32CB"/>
          <w:p w:rsidR="007D32CB" w:rsidRDefault="007D32CB"/>
          <w:p w:rsidR="007D32CB" w:rsidRDefault="007D32CB"/>
          <w:p w:rsidR="007D32CB" w:rsidRDefault="007D32CB"/>
          <w:p w:rsidR="007D32CB" w:rsidRDefault="007D32CB" w:rsidP="007D32CB">
            <w:r>
              <w:t xml:space="preserve">There might be topics that you have not yet studied in class so this is an introduction to class work. There may also be vocabulary that you do not know or can’t remember.  In that case, you can use </w:t>
            </w:r>
            <w:hyperlink r:id="rId10" w:history="1">
              <w:r w:rsidRPr="00900CFC">
                <w:rPr>
                  <w:rStyle w:val="Hyperlink"/>
                </w:rPr>
                <w:t>www.wordreference.com</w:t>
              </w:r>
            </w:hyperlink>
            <w:r>
              <w:t xml:space="preserve"> or any other online dictionary to help you work out the meaning of the word or phrase. </w:t>
            </w:r>
          </w:p>
          <w:p w:rsidR="007D32CB" w:rsidRPr="005E6B80" w:rsidRDefault="007D32CB" w:rsidP="007D32CB">
            <w:pPr>
              <w:rPr>
                <w:b/>
                <w:u w:val="single"/>
              </w:rPr>
            </w:pPr>
            <w:r w:rsidRPr="005E6B80">
              <w:rPr>
                <w:b/>
                <w:u w:val="single"/>
              </w:rPr>
              <w:t>Extension work</w:t>
            </w:r>
          </w:p>
          <w:p w:rsidR="007D32CB" w:rsidRDefault="007D32CB">
            <w:r>
              <w:t xml:space="preserve">You could also use </w:t>
            </w:r>
            <w:hyperlink r:id="rId11" w:history="1">
              <w:r w:rsidRPr="00900CFC">
                <w:rPr>
                  <w:rStyle w:val="Hyperlink"/>
                </w:rPr>
                <w:t>www.quizlet.com</w:t>
              </w:r>
            </w:hyperlink>
            <w:r>
              <w:t xml:space="preserve"> or </w:t>
            </w:r>
            <w:hyperlink r:id="rId12" w:history="1">
              <w:r w:rsidRPr="00900CFC">
                <w:rPr>
                  <w:rStyle w:val="Hyperlink"/>
                </w:rPr>
                <w:t>www.memrise.com</w:t>
              </w:r>
            </w:hyperlink>
            <w:r>
              <w:t xml:space="preserve"> as an extension task if you finish this work as they have uploaded lots of vocabulary on various topics that you can revise by playing language games. If you do not have an account and have to create one, always remember to use your school email address to keep you safe and protected online.  </w:t>
            </w:r>
          </w:p>
        </w:tc>
      </w:tr>
    </w:tbl>
    <w:p w:rsidR="00741020" w:rsidRDefault="00741020"/>
    <w:p w:rsidR="00EF5EEF" w:rsidRDefault="00EF5EEF">
      <w:r>
        <w:rPr>
          <w:noProof/>
          <w:lang w:eastAsia="en-GB"/>
        </w:rPr>
        <w:lastRenderedPageBreak/>
        <w:drawing>
          <wp:inline distT="0" distB="0" distL="0" distR="0" wp14:anchorId="595AB1BE" wp14:editId="6BFBD266">
            <wp:extent cx="8780618" cy="5690219"/>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0503" t="19396" r="17009" b="8466"/>
                    <a:stretch/>
                  </pic:blipFill>
                  <pic:spPr bwMode="auto">
                    <a:xfrm>
                      <a:off x="0" y="0"/>
                      <a:ext cx="8811632" cy="5710317"/>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EF5EEF" w:rsidSect="007D32CB">
      <w:pgSz w:w="16838" w:h="11906" w:orient="landscape"/>
      <w:pgMar w:top="1021" w:right="1134" w:bottom="102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CB"/>
    <w:rsid w:val="00741020"/>
    <w:rsid w:val="007D32CB"/>
    <w:rsid w:val="00946FFF"/>
    <w:rsid w:val="00EF5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66659-707F-4F13-BB26-1BC620FA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3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32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www.theladders.com/career-advice/the-true-magic-of-writing-happens-in-the-third-draft&amp;psig=AOvVaw1eYZ91TomPr5nnELzp70hY&amp;ust=1584615546859000&amp;source=images&amp;cd=vfe&amp;ved=0CAIQjRxqFwoTCLiG2Yfvo-gCFQAAAAAdAAAAABAE"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memris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i&amp;url=https://www.theladders.com/career-advice/the-true-magic-of-writing-happens-in-the-third-draft&amp;psig=AOvVaw1eYZ91TomPr5nnELzp70hY&amp;ust=1584615546859000&amp;source=images&amp;cd=vfe&amp;ved=0CAIQjRxqFwoTCLiG2Yfvo-gCFQAAAAAdAAAAABAE" TargetMode="External"/><Relationship Id="rId11" Type="http://schemas.openxmlformats.org/officeDocument/2006/relationships/hyperlink" Target="http://www.quizlet.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wordreference.com" TargetMode="External"/><Relationship Id="rId4" Type="http://schemas.openxmlformats.org/officeDocument/2006/relationships/hyperlink" Target="http://www.bing.com/images/search?view=detailV2&amp;ccid=%2bqjFmTp6&amp;id=FA245C43B1D06413753B1E6311BE58C5E1702229&amp;thid=OIP.-qjFmTp6rrYLX6d7HobpCwEsBY&amp;mediaurl=http://www.corbybusinessacademy.org/_files/images/9B9F87BE5DD173B542BFC462F9BF6504.jpg&amp;exph=290&amp;expw=980&amp;q=brooke+weston+trust&amp;simid=608003341916046391&amp;selectedIndex=2" TargetMode="External"/><Relationship Id="rId9" Type="http://schemas.openxmlformats.org/officeDocument/2006/relationships/image" Target="media/image2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127</Words>
  <Characters>729</Characters>
  <Application>Microsoft Office Word</Application>
  <DocSecurity>0</DocSecurity>
  <Lines>6</Lines>
  <Paragraphs>1</Paragraphs>
  <ScaleCrop>false</ScaleCrop>
  <Company>Microsoft</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Navarro-Marin</dc:creator>
  <cp:keywords/>
  <dc:description/>
  <cp:lastModifiedBy>Melanie Navarro-Marin</cp:lastModifiedBy>
  <cp:revision>3</cp:revision>
  <dcterms:created xsi:type="dcterms:W3CDTF">2020-04-14T13:52:00Z</dcterms:created>
  <dcterms:modified xsi:type="dcterms:W3CDTF">2020-04-14T14:02:00Z</dcterms:modified>
</cp:coreProperties>
</file>